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701013" w:rsidRPr="00701013" w:rsidRDefault="00701013" w:rsidP="00701013">
      <w:pPr>
        <w:rPr>
          <w:rFonts w:ascii="Verdana" w:hAnsi="Verdana" w:cs="Arial"/>
          <w:color w:val="2D0A90"/>
        </w:rPr>
      </w:pPr>
      <w:r w:rsidRPr="00701013">
        <w:rPr>
          <w:rFonts w:ascii="Verdana" w:hAnsi="Verdana" w:cs="Arial"/>
          <w:color w:val="2D0A90"/>
        </w:rPr>
        <w:t>IL SECOLO XIX                        31 Gennaio 2005</w:t>
      </w:r>
    </w:p>
    <w:p w:rsidR="00701013" w:rsidRPr="00701013" w:rsidRDefault="00701013" w:rsidP="00701013">
      <w:pPr>
        <w:ind w:firstLine="851"/>
        <w:rPr>
          <w:rFonts w:ascii="Verdana" w:hAnsi="Verdana" w:cs="Arial"/>
          <w:color w:val="2D0A90"/>
        </w:rPr>
      </w:pPr>
    </w:p>
    <w:p w:rsidR="00701013" w:rsidRPr="00701013" w:rsidRDefault="00701013" w:rsidP="00701013">
      <w:pPr>
        <w:ind w:firstLine="851"/>
        <w:rPr>
          <w:rFonts w:ascii="Verdana" w:hAnsi="Verdana" w:cs="Arial"/>
          <w:color w:val="2D0A90"/>
        </w:rPr>
      </w:pPr>
    </w:p>
    <w:p w:rsidR="00701013" w:rsidRPr="00701013" w:rsidRDefault="00701013" w:rsidP="00701013">
      <w:pPr>
        <w:pStyle w:val="Titolo8"/>
        <w:jc w:val="left"/>
        <w:rPr>
          <w:rFonts w:ascii="Verdana" w:hAnsi="Verdana" w:cs="Arial"/>
          <w:color w:val="2D0A90"/>
          <w:sz w:val="28"/>
        </w:rPr>
      </w:pPr>
      <w:r w:rsidRPr="00701013">
        <w:rPr>
          <w:rFonts w:ascii="Verdana" w:hAnsi="Verdana" w:cs="Arial"/>
          <w:color w:val="2D0A90"/>
          <w:sz w:val="28"/>
        </w:rPr>
        <w:t>L’INIZIATIVA</w:t>
      </w:r>
    </w:p>
    <w:p w:rsidR="00701013" w:rsidRPr="00701013" w:rsidRDefault="00701013" w:rsidP="00701013">
      <w:pPr>
        <w:rPr>
          <w:rFonts w:ascii="Verdana" w:hAnsi="Verdana" w:cs="Arial"/>
          <w:color w:val="2D0A90"/>
          <w:sz w:val="36"/>
        </w:rPr>
      </w:pPr>
    </w:p>
    <w:p w:rsidR="00701013" w:rsidRPr="00701013" w:rsidRDefault="00701013" w:rsidP="00701013">
      <w:pPr>
        <w:rPr>
          <w:rFonts w:ascii="Verdana" w:hAnsi="Verdana" w:cs="Arial"/>
          <w:color w:val="2D0A90"/>
          <w:sz w:val="36"/>
        </w:rPr>
      </w:pPr>
    </w:p>
    <w:p w:rsidR="00701013" w:rsidRPr="00701013" w:rsidRDefault="00701013" w:rsidP="00701013">
      <w:pPr>
        <w:rPr>
          <w:rFonts w:ascii="Verdana" w:hAnsi="Verdana"/>
          <w:bCs/>
          <w:color w:val="2D0A90"/>
          <w:sz w:val="96"/>
        </w:rPr>
      </w:pPr>
      <w:r w:rsidRPr="00701013">
        <w:rPr>
          <w:rFonts w:ascii="Verdana" w:hAnsi="Verdana"/>
          <w:bCs/>
          <w:color w:val="2D0A90"/>
          <w:sz w:val="96"/>
        </w:rPr>
        <w:t>Anziani a scuola di internet</w:t>
      </w:r>
    </w:p>
    <w:p w:rsidR="00701013" w:rsidRPr="00701013" w:rsidRDefault="00701013" w:rsidP="00701013">
      <w:pPr>
        <w:rPr>
          <w:rFonts w:ascii="Verdana" w:hAnsi="Verdana"/>
          <w:bCs/>
          <w:color w:val="2D0A90"/>
          <w:sz w:val="96"/>
        </w:rPr>
      </w:pPr>
      <w:r w:rsidRPr="00701013">
        <w:rPr>
          <w:rFonts w:ascii="Verdana" w:hAnsi="Verdana"/>
          <w:bCs/>
          <w:color w:val="2D0A90"/>
          <w:sz w:val="96"/>
        </w:rPr>
        <w:t xml:space="preserve">al </w:t>
      </w:r>
      <w:proofErr w:type="spellStart"/>
      <w:r w:rsidRPr="00701013">
        <w:rPr>
          <w:rFonts w:ascii="Verdana" w:hAnsi="Verdana"/>
          <w:bCs/>
          <w:color w:val="2D0A90"/>
          <w:sz w:val="96"/>
        </w:rPr>
        <w:t>Cep</w:t>
      </w:r>
      <w:proofErr w:type="spellEnd"/>
    </w:p>
    <w:p w:rsidR="00701013" w:rsidRPr="00701013" w:rsidRDefault="00701013" w:rsidP="00701013">
      <w:pPr>
        <w:rPr>
          <w:rFonts w:ascii="Verdana" w:hAnsi="Verdana"/>
          <w:b/>
          <w:bCs/>
          <w:color w:val="2D0A90"/>
          <w:sz w:val="72"/>
        </w:rPr>
      </w:pPr>
    </w:p>
    <w:p w:rsidR="00701013" w:rsidRDefault="00701013" w:rsidP="00701013">
      <w:pPr>
        <w:ind w:firstLine="881"/>
        <w:rPr>
          <w:rFonts w:ascii="Verdana" w:hAnsi="Verdana"/>
          <w:color w:val="2D0A90"/>
          <w:sz w:val="22"/>
        </w:rPr>
      </w:pPr>
      <w:r w:rsidRPr="00701013">
        <w:rPr>
          <w:rFonts w:ascii="Verdana" w:hAnsi="Verdana"/>
          <w:color w:val="2D0A90"/>
          <w:sz w:val="22"/>
        </w:rPr>
        <w:t xml:space="preserve">Chiocciolina, bi, </w:t>
      </w:r>
      <w:proofErr w:type="spellStart"/>
      <w:r w:rsidRPr="00701013">
        <w:rPr>
          <w:rFonts w:ascii="Verdana" w:hAnsi="Verdana"/>
          <w:color w:val="2D0A90"/>
          <w:sz w:val="22"/>
        </w:rPr>
        <w:t>Cep</w:t>
      </w:r>
      <w:proofErr w:type="spellEnd"/>
      <w:r w:rsidRPr="00701013">
        <w:rPr>
          <w:rFonts w:ascii="Verdana" w:hAnsi="Verdana"/>
          <w:color w:val="2D0A90"/>
          <w:sz w:val="22"/>
        </w:rPr>
        <w:t xml:space="preserve">. </w:t>
      </w:r>
    </w:p>
    <w:p w:rsidR="00701013" w:rsidRDefault="00701013" w:rsidP="00701013">
      <w:pPr>
        <w:ind w:firstLine="881"/>
        <w:rPr>
          <w:rFonts w:ascii="Verdana" w:hAnsi="Verdana"/>
          <w:color w:val="2D0A90"/>
          <w:sz w:val="22"/>
        </w:rPr>
      </w:pPr>
    </w:p>
    <w:p w:rsidR="00701013" w:rsidRDefault="00701013" w:rsidP="00701013">
      <w:pPr>
        <w:ind w:firstLine="881"/>
        <w:rPr>
          <w:rFonts w:ascii="Verdana" w:hAnsi="Verdana"/>
          <w:color w:val="2D0A90"/>
          <w:sz w:val="22"/>
        </w:rPr>
      </w:pPr>
      <w:r w:rsidRPr="00701013">
        <w:rPr>
          <w:rFonts w:ascii="Verdana" w:hAnsi="Verdana"/>
          <w:color w:val="2D0A90"/>
          <w:sz w:val="22"/>
        </w:rPr>
        <w:t xml:space="preserve">E’ l’alfabeto dell’amicizia e delle nuove tecnologie che da anni si insegna sulla collina di Ca’ Nova. </w:t>
      </w:r>
    </w:p>
    <w:p w:rsidR="00701013" w:rsidRPr="00701013" w:rsidRDefault="00701013" w:rsidP="00701013">
      <w:pPr>
        <w:ind w:firstLine="881"/>
        <w:rPr>
          <w:rFonts w:ascii="Verdana" w:hAnsi="Verdana"/>
          <w:color w:val="2D0A90"/>
          <w:sz w:val="22"/>
        </w:rPr>
      </w:pPr>
    </w:p>
    <w:p w:rsidR="00701013" w:rsidRDefault="00701013" w:rsidP="00701013">
      <w:pPr>
        <w:ind w:firstLine="881"/>
        <w:rPr>
          <w:rFonts w:ascii="Verdana" w:hAnsi="Verdana"/>
          <w:color w:val="2D0A90"/>
          <w:sz w:val="22"/>
        </w:rPr>
      </w:pPr>
      <w:r w:rsidRPr="00701013">
        <w:rPr>
          <w:rFonts w:ascii="Verdana" w:hAnsi="Verdana"/>
          <w:color w:val="2D0A90"/>
          <w:sz w:val="22"/>
        </w:rPr>
        <w:t xml:space="preserve">Sui banchi di scuola ci sono gli anziani. In cattedra gli studenti delle superiori del ponente. </w:t>
      </w:r>
    </w:p>
    <w:p w:rsidR="00701013" w:rsidRPr="00701013" w:rsidRDefault="00701013" w:rsidP="00701013">
      <w:pPr>
        <w:ind w:firstLine="881"/>
        <w:rPr>
          <w:rFonts w:ascii="Verdana" w:hAnsi="Verdana"/>
          <w:color w:val="2D0A90"/>
          <w:sz w:val="22"/>
        </w:rPr>
      </w:pPr>
    </w:p>
    <w:p w:rsidR="00701013" w:rsidRDefault="00701013" w:rsidP="00701013">
      <w:pPr>
        <w:ind w:firstLine="881"/>
        <w:rPr>
          <w:rFonts w:ascii="Verdana" w:hAnsi="Verdana"/>
          <w:color w:val="2D0A90"/>
          <w:sz w:val="22"/>
        </w:rPr>
      </w:pPr>
      <w:r w:rsidRPr="00701013">
        <w:rPr>
          <w:rFonts w:ascii="Verdana" w:hAnsi="Verdana"/>
          <w:color w:val="2D0A90"/>
          <w:sz w:val="22"/>
        </w:rPr>
        <w:t xml:space="preserve">Si chiama così, </w:t>
      </w:r>
      <w:proofErr w:type="spellStart"/>
      <w:r w:rsidRPr="00701013">
        <w:rPr>
          <w:rFonts w:ascii="Verdana" w:hAnsi="Verdana"/>
          <w:color w:val="2D0A90"/>
          <w:sz w:val="22"/>
        </w:rPr>
        <w:t>@bCep</w:t>
      </w:r>
      <w:proofErr w:type="spellEnd"/>
      <w:r w:rsidRPr="00701013">
        <w:rPr>
          <w:rFonts w:ascii="Verdana" w:hAnsi="Verdana"/>
          <w:color w:val="2D0A90"/>
          <w:sz w:val="22"/>
        </w:rPr>
        <w:t xml:space="preserve">, l’iniziativa inaugurata nel 2000 dal Consorzio </w:t>
      </w:r>
      <w:proofErr w:type="spellStart"/>
      <w:r w:rsidRPr="00701013">
        <w:rPr>
          <w:rFonts w:ascii="Verdana" w:hAnsi="Verdana"/>
          <w:color w:val="2D0A90"/>
          <w:sz w:val="22"/>
        </w:rPr>
        <w:t>Pianacci</w:t>
      </w:r>
      <w:proofErr w:type="spellEnd"/>
      <w:r w:rsidRPr="00701013">
        <w:rPr>
          <w:rFonts w:ascii="Verdana" w:hAnsi="Verdana"/>
          <w:color w:val="2D0A90"/>
          <w:sz w:val="22"/>
        </w:rPr>
        <w:t xml:space="preserve"> del </w:t>
      </w:r>
      <w:proofErr w:type="spellStart"/>
      <w:r w:rsidRPr="00701013">
        <w:rPr>
          <w:rFonts w:ascii="Verdana" w:hAnsi="Verdana"/>
          <w:color w:val="2D0A90"/>
          <w:sz w:val="22"/>
        </w:rPr>
        <w:t>Cep</w:t>
      </w:r>
      <w:proofErr w:type="spellEnd"/>
      <w:r w:rsidRPr="00701013">
        <w:rPr>
          <w:rFonts w:ascii="Verdana" w:hAnsi="Verdana"/>
          <w:color w:val="2D0A90"/>
          <w:sz w:val="22"/>
        </w:rPr>
        <w:t xml:space="preserve"> di </w:t>
      </w:r>
      <w:proofErr w:type="spellStart"/>
      <w:r w:rsidRPr="00701013">
        <w:rPr>
          <w:rFonts w:ascii="Verdana" w:hAnsi="Verdana"/>
          <w:color w:val="2D0A90"/>
          <w:sz w:val="22"/>
        </w:rPr>
        <w:t>Prà</w:t>
      </w:r>
      <w:proofErr w:type="spellEnd"/>
      <w:r w:rsidRPr="00701013">
        <w:rPr>
          <w:rFonts w:ascii="Verdana" w:hAnsi="Verdana"/>
          <w:color w:val="2D0A90"/>
          <w:sz w:val="22"/>
        </w:rPr>
        <w:t xml:space="preserve"> – alfabetizzare all’uso del computer e di Internet i nonni del quartiere – che quest’anno ritorna più forte che mai, con la collaborazione dell’Ufficio Politiche Giovanili del Comune di Genova. </w:t>
      </w:r>
    </w:p>
    <w:p w:rsidR="00701013" w:rsidRPr="00701013" w:rsidRDefault="00701013" w:rsidP="00701013">
      <w:pPr>
        <w:ind w:firstLine="881"/>
        <w:rPr>
          <w:rFonts w:ascii="Verdana" w:hAnsi="Verdana"/>
          <w:color w:val="2D0A90"/>
          <w:sz w:val="22"/>
        </w:rPr>
      </w:pPr>
    </w:p>
    <w:p w:rsidR="00701013" w:rsidRDefault="00701013" w:rsidP="00701013">
      <w:pPr>
        <w:ind w:firstLine="881"/>
        <w:rPr>
          <w:rFonts w:ascii="Verdana" w:hAnsi="Verdana"/>
          <w:color w:val="2D0A90"/>
          <w:sz w:val="22"/>
        </w:rPr>
      </w:pPr>
      <w:r w:rsidRPr="00701013">
        <w:rPr>
          <w:rFonts w:ascii="Verdana" w:hAnsi="Verdana"/>
          <w:color w:val="2D0A90"/>
          <w:sz w:val="22"/>
        </w:rPr>
        <w:t xml:space="preserve">Si parte oggi al </w:t>
      </w:r>
      <w:proofErr w:type="spellStart"/>
      <w:r w:rsidRPr="00701013">
        <w:rPr>
          <w:rFonts w:ascii="Verdana" w:hAnsi="Verdana"/>
          <w:color w:val="2D0A90"/>
          <w:sz w:val="22"/>
        </w:rPr>
        <w:t>Fastwebpoint</w:t>
      </w:r>
      <w:proofErr w:type="spellEnd"/>
      <w:r w:rsidRPr="00701013">
        <w:rPr>
          <w:rFonts w:ascii="Verdana" w:hAnsi="Verdana"/>
          <w:color w:val="2D0A90"/>
          <w:sz w:val="22"/>
        </w:rPr>
        <w:t xml:space="preserve"> della </w:t>
      </w:r>
      <w:proofErr w:type="spellStart"/>
      <w:r w:rsidRPr="00701013">
        <w:rPr>
          <w:rFonts w:ascii="Verdana" w:hAnsi="Verdana"/>
          <w:color w:val="2D0A90"/>
          <w:sz w:val="22"/>
        </w:rPr>
        <w:t>Bibliotecas</w:t>
      </w:r>
      <w:proofErr w:type="spellEnd"/>
      <w:r w:rsidRPr="00701013">
        <w:rPr>
          <w:rFonts w:ascii="Verdana" w:hAnsi="Verdana"/>
          <w:color w:val="2D0A90"/>
          <w:sz w:val="22"/>
        </w:rPr>
        <w:t xml:space="preserve"> </w:t>
      </w:r>
      <w:proofErr w:type="spellStart"/>
      <w:r w:rsidRPr="00701013">
        <w:rPr>
          <w:rFonts w:ascii="Verdana" w:hAnsi="Verdana"/>
          <w:color w:val="2D0A90"/>
          <w:sz w:val="22"/>
        </w:rPr>
        <w:t>Firpo</w:t>
      </w:r>
      <w:proofErr w:type="spellEnd"/>
      <w:r w:rsidRPr="00701013">
        <w:rPr>
          <w:rFonts w:ascii="Verdana" w:hAnsi="Verdana"/>
          <w:color w:val="2D0A90"/>
          <w:sz w:val="22"/>
        </w:rPr>
        <w:t xml:space="preserve"> con il via ufficiale.</w:t>
      </w:r>
    </w:p>
    <w:p w:rsidR="00701013" w:rsidRPr="00701013" w:rsidRDefault="00701013" w:rsidP="00701013">
      <w:pPr>
        <w:ind w:firstLine="881"/>
        <w:rPr>
          <w:rFonts w:ascii="Verdana" w:hAnsi="Verdana"/>
          <w:color w:val="2D0A90"/>
          <w:sz w:val="22"/>
        </w:rPr>
      </w:pPr>
    </w:p>
    <w:p w:rsidR="00701013" w:rsidRDefault="00701013" w:rsidP="00701013">
      <w:pPr>
        <w:ind w:firstLine="881"/>
        <w:rPr>
          <w:rFonts w:ascii="Verdana" w:hAnsi="Verdana"/>
          <w:color w:val="2D0A90"/>
          <w:sz w:val="22"/>
        </w:rPr>
      </w:pPr>
      <w:r w:rsidRPr="00701013">
        <w:rPr>
          <w:rFonts w:ascii="Verdana" w:hAnsi="Verdana"/>
          <w:color w:val="2D0A90"/>
          <w:sz w:val="22"/>
        </w:rPr>
        <w:t xml:space="preserve">Negli anni passati i corsi di avviamento ad Internet per anziani, gratuiti, sono riusciti a coinvolgere circa duecento ultrasessantenni e decine di ragazzi delle scuole medie e superiori del ponente cittadino. </w:t>
      </w:r>
    </w:p>
    <w:p w:rsidR="00701013" w:rsidRPr="00701013" w:rsidRDefault="00701013" w:rsidP="00701013">
      <w:pPr>
        <w:ind w:firstLine="881"/>
        <w:rPr>
          <w:rFonts w:ascii="Verdana" w:hAnsi="Verdana"/>
          <w:color w:val="2D0A90"/>
          <w:sz w:val="22"/>
        </w:rPr>
      </w:pPr>
    </w:p>
    <w:p w:rsidR="00701013" w:rsidRDefault="00701013" w:rsidP="00701013">
      <w:pPr>
        <w:ind w:firstLine="881"/>
        <w:rPr>
          <w:rFonts w:ascii="Verdana" w:hAnsi="Verdana"/>
          <w:color w:val="2D0A90"/>
          <w:sz w:val="22"/>
        </w:rPr>
      </w:pPr>
      <w:r w:rsidRPr="00701013">
        <w:rPr>
          <w:rFonts w:ascii="Verdana" w:hAnsi="Verdana"/>
          <w:color w:val="2D0A90"/>
          <w:sz w:val="22"/>
        </w:rPr>
        <w:t xml:space="preserve">Quest’anno a insegnare saranno gli studenti degli istituti </w:t>
      </w:r>
      <w:proofErr w:type="spellStart"/>
      <w:r w:rsidRPr="00701013">
        <w:rPr>
          <w:rFonts w:ascii="Verdana" w:hAnsi="Verdana"/>
          <w:color w:val="2D0A90"/>
          <w:sz w:val="22"/>
        </w:rPr>
        <w:t>Odero</w:t>
      </w:r>
      <w:proofErr w:type="spellEnd"/>
      <w:r w:rsidRPr="00701013">
        <w:rPr>
          <w:rFonts w:ascii="Verdana" w:hAnsi="Verdana"/>
          <w:color w:val="2D0A90"/>
          <w:sz w:val="22"/>
        </w:rPr>
        <w:t xml:space="preserve">, </w:t>
      </w:r>
      <w:proofErr w:type="spellStart"/>
      <w:r w:rsidRPr="00701013">
        <w:rPr>
          <w:rFonts w:ascii="Verdana" w:hAnsi="Verdana"/>
          <w:color w:val="2D0A90"/>
          <w:sz w:val="22"/>
        </w:rPr>
        <w:t>Bergese</w:t>
      </w:r>
      <w:proofErr w:type="spellEnd"/>
      <w:r w:rsidRPr="00701013">
        <w:rPr>
          <w:rFonts w:ascii="Verdana" w:hAnsi="Verdana"/>
          <w:color w:val="2D0A90"/>
          <w:sz w:val="22"/>
        </w:rPr>
        <w:t xml:space="preserve"> e Rosselli, con l’aggiunta della qualificata assistenza (informatica e logistica) sia di ragazze del Servizio Civile Volontario (grazie alla collaborazione del Circolo </w:t>
      </w:r>
      <w:proofErr w:type="spellStart"/>
      <w:r w:rsidRPr="00701013">
        <w:rPr>
          <w:rFonts w:ascii="Verdana" w:hAnsi="Verdana"/>
          <w:color w:val="2D0A90"/>
          <w:sz w:val="22"/>
        </w:rPr>
        <w:t>ArciRagazzi</w:t>
      </w:r>
      <w:proofErr w:type="spellEnd"/>
      <w:r w:rsidRPr="00701013">
        <w:rPr>
          <w:rFonts w:ascii="Verdana" w:hAnsi="Verdana"/>
          <w:color w:val="2D0A90"/>
          <w:sz w:val="22"/>
        </w:rPr>
        <w:t xml:space="preserve"> Prometeo) che di operatori informatici scolastici e gli anziani interessati.</w:t>
      </w:r>
    </w:p>
    <w:p w:rsidR="00701013" w:rsidRPr="00701013" w:rsidRDefault="00701013" w:rsidP="00701013">
      <w:pPr>
        <w:ind w:firstLine="881"/>
        <w:rPr>
          <w:rFonts w:ascii="Verdana" w:hAnsi="Verdana"/>
          <w:color w:val="2D0A90"/>
          <w:sz w:val="22"/>
        </w:rPr>
      </w:pPr>
    </w:p>
    <w:p w:rsidR="00701013" w:rsidRDefault="00701013" w:rsidP="00701013">
      <w:pPr>
        <w:ind w:firstLine="881"/>
        <w:rPr>
          <w:rFonts w:ascii="Verdana" w:hAnsi="Verdana"/>
          <w:color w:val="2D0A90"/>
          <w:sz w:val="22"/>
        </w:rPr>
      </w:pPr>
      <w:r w:rsidRPr="00701013">
        <w:rPr>
          <w:rFonts w:ascii="Verdana" w:hAnsi="Verdana"/>
          <w:color w:val="2D0A90"/>
          <w:sz w:val="22"/>
        </w:rPr>
        <w:t xml:space="preserve">“L’iniziativa ha lo scopo di offrire un’occasione di rivitalizzazione al quartiere </w:t>
      </w:r>
      <w:proofErr w:type="spellStart"/>
      <w:r w:rsidRPr="00701013">
        <w:rPr>
          <w:rFonts w:ascii="Verdana" w:hAnsi="Verdana"/>
          <w:color w:val="2D0A90"/>
          <w:sz w:val="22"/>
        </w:rPr>
        <w:t>Cep</w:t>
      </w:r>
      <w:proofErr w:type="spellEnd"/>
      <w:r w:rsidRPr="00701013">
        <w:rPr>
          <w:rFonts w:ascii="Verdana" w:hAnsi="Verdana"/>
          <w:color w:val="2D0A90"/>
          <w:sz w:val="22"/>
        </w:rPr>
        <w:t xml:space="preserve"> – spiega in una nota il Consorzio </w:t>
      </w:r>
      <w:proofErr w:type="spellStart"/>
      <w:r w:rsidRPr="00701013">
        <w:rPr>
          <w:rFonts w:ascii="Verdana" w:hAnsi="Verdana"/>
          <w:color w:val="2D0A90"/>
          <w:sz w:val="22"/>
        </w:rPr>
        <w:t>Pianacci</w:t>
      </w:r>
      <w:proofErr w:type="spellEnd"/>
      <w:r w:rsidRPr="00701013">
        <w:rPr>
          <w:rFonts w:ascii="Verdana" w:hAnsi="Verdana"/>
          <w:color w:val="2D0A90"/>
          <w:sz w:val="22"/>
        </w:rPr>
        <w:t xml:space="preserve"> che da anni gestisce l’area polisportiva e gli spazi sociali nel cuore di Ca’Nova – contemporaneamente di stimolare il rapporto intergenerazionale nell’ambito di un’esperienza scuola-territorio.”</w:t>
      </w:r>
    </w:p>
    <w:p w:rsidR="00701013" w:rsidRPr="00701013" w:rsidRDefault="00701013" w:rsidP="00701013">
      <w:pPr>
        <w:ind w:firstLine="881"/>
        <w:rPr>
          <w:rFonts w:ascii="Verdana" w:hAnsi="Verdana"/>
          <w:color w:val="2D0A90"/>
          <w:sz w:val="22"/>
        </w:rPr>
      </w:pPr>
    </w:p>
    <w:p w:rsidR="00701013" w:rsidRDefault="00701013" w:rsidP="00701013">
      <w:pPr>
        <w:ind w:firstLine="881"/>
        <w:rPr>
          <w:rFonts w:ascii="Verdana" w:hAnsi="Verdana"/>
          <w:color w:val="2D0A90"/>
          <w:sz w:val="22"/>
        </w:rPr>
      </w:pPr>
      <w:r w:rsidRPr="00701013">
        <w:rPr>
          <w:rFonts w:ascii="Verdana" w:hAnsi="Verdana"/>
          <w:color w:val="2D0A90"/>
          <w:sz w:val="22"/>
        </w:rPr>
        <w:t xml:space="preserve">A ogni studente sarà riconosciuto un “buono” da 20 euro utilizzabile per l’acquisto di libri e o cd. </w:t>
      </w:r>
    </w:p>
    <w:p w:rsidR="00701013" w:rsidRDefault="00701013" w:rsidP="00701013">
      <w:pPr>
        <w:ind w:firstLine="881"/>
        <w:rPr>
          <w:rFonts w:ascii="Verdana" w:hAnsi="Verdana"/>
          <w:color w:val="2D0A90"/>
          <w:sz w:val="22"/>
        </w:rPr>
      </w:pPr>
    </w:p>
    <w:p w:rsidR="00701013" w:rsidRDefault="00701013" w:rsidP="00701013">
      <w:pPr>
        <w:ind w:firstLine="881"/>
        <w:rPr>
          <w:rFonts w:ascii="Verdana" w:hAnsi="Verdana"/>
          <w:color w:val="2D0A90"/>
          <w:sz w:val="22"/>
        </w:rPr>
      </w:pPr>
      <w:r w:rsidRPr="00701013">
        <w:rPr>
          <w:rFonts w:ascii="Verdana" w:hAnsi="Verdana"/>
          <w:color w:val="2D0A90"/>
          <w:sz w:val="22"/>
        </w:rPr>
        <w:t xml:space="preserve">Ogni lunedì e mercoledì tre studenti affiancheranno altrettanti ultrasessantenni che potranno scegliere o un semplice modulo formativo (per principianti totali) oppure, se già un po’ pratici, potranno cimentarsi in una libera navigazione (assistita) con la comodità (e velocità) della connessione Adsl, per un totale di 4 lezioni in due settimane. </w:t>
      </w:r>
    </w:p>
    <w:p w:rsidR="00701013" w:rsidRPr="00701013" w:rsidRDefault="00701013" w:rsidP="00701013">
      <w:pPr>
        <w:ind w:firstLine="881"/>
        <w:rPr>
          <w:rFonts w:ascii="Verdana" w:hAnsi="Verdana"/>
          <w:color w:val="2D0A90"/>
          <w:sz w:val="22"/>
        </w:rPr>
      </w:pPr>
    </w:p>
    <w:p w:rsidR="00701013" w:rsidRDefault="00701013" w:rsidP="00701013">
      <w:pPr>
        <w:ind w:firstLine="881"/>
        <w:rPr>
          <w:rFonts w:ascii="Verdana" w:hAnsi="Verdana"/>
          <w:color w:val="2D0A90"/>
          <w:sz w:val="22"/>
        </w:rPr>
      </w:pPr>
      <w:r w:rsidRPr="00701013">
        <w:rPr>
          <w:rFonts w:ascii="Verdana" w:hAnsi="Verdana"/>
          <w:color w:val="2D0A90"/>
          <w:sz w:val="22"/>
        </w:rPr>
        <w:t xml:space="preserve">Gli interessati possono rivolgersi al numero telefonico 010.6120546, dalle 15.30 alle 18.30, dal lunedì al venerdì. </w:t>
      </w:r>
    </w:p>
    <w:p w:rsidR="00701013" w:rsidRPr="00701013" w:rsidRDefault="00701013" w:rsidP="00701013">
      <w:pPr>
        <w:ind w:firstLine="881"/>
        <w:rPr>
          <w:rFonts w:ascii="Verdana" w:hAnsi="Verdana"/>
          <w:color w:val="2D0A90"/>
          <w:sz w:val="22"/>
        </w:rPr>
      </w:pPr>
    </w:p>
    <w:p w:rsidR="00701013" w:rsidRDefault="00701013" w:rsidP="00701013">
      <w:pPr>
        <w:ind w:firstLine="881"/>
        <w:rPr>
          <w:rFonts w:ascii="Verdana" w:hAnsi="Verdana"/>
          <w:color w:val="2D0A90"/>
          <w:sz w:val="22"/>
        </w:rPr>
      </w:pPr>
      <w:r w:rsidRPr="00701013">
        <w:rPr>
          <w:rFonts w:ascii="Verdana" w:hAnsi="Verdana"/>
          <w:color w:val="2D0A90"/>
          <w:sz w:val="22"/>
        </w:rPr>
        <w:t>L’iscrizione è gratuita.</w:t>
      </w:r>
    </w:p>
    <w:p w:rsidR="00701013" w:rsidRPr="00701013" w:rsidRDefault="00701013" w:rsidP="00701013">
      <w:pPr>
        <w:ind w:firstLine="881"/>
        <w:rPr>
          <w:rFonts w:ascii="Verdana" w:hAnsi="Verdana"/>
          <w:color w:val="2D0A90"/>
          <w:sz w:val="22"/>
        </w:rPr>
      </w:pPr>
    </w:p>
    <w:p w:rsidR="00701013" w:rsidRPr="00701013" w:rsidRDefault="00701013" w:rsidP="00701013">
      <w:pPr>
        <w:ind w:firstLine="881"/>
        <w:rPr>
          <w:rFonts w:ascii="Verdana" w:hAnsi="Verdana"/>
          <w:color w:val="2D0A90"/>
          <w:sz w:val="22"/>
        </w:rPr>
      </w:pPr>
    </w:p>
    <w:p w:rsidR="00701013" w:rsidRPr="00701013" w:rsidRDefault="00701013" w:rsidP="00701013">
      <w:pPr>
        <w:ind w:firstLine="851"/>
        <w:rPr>
          <w:rFonts w:ascii="Verdana" w:hAnsi="Verdana" w:cs="Arial"/>
          <w:color w:val="2D0A90"/>
        </w:rPr>
      </w:pPr>
    </w:p>
    <w:p w:rsidR="00701013" w:rsidRPr="00701013" w:rsidRDefault="00701013" w:rsidP="00701013">
      <w:pPr>
        <w:ind w:firstLine="851"/>
        <w:rPr>
          <w:rFonts w:ascii="Verdana" w:hAnsi="Verdana" w:cs="Arial"/>
          <w:color w:val="2D0A90"/>
          <w:sz w:val="22"/>
        </w:rPr>
      </w:pPr>
      <w:r w:rsidRPr="00701013">
        <w:rPr>
          <w:rFonts w:ascii="Verdana" w:hAnsi="Verdana" w:cs="Arial"/>
          <w:color w:val="2D0A90"/>
          <w:sz w:val="22"/>
        </w:rPr>
        <w:t xml:space="preserve">Graziano </w:t>
      </w:r>
      <w:proofErr w:type="spellStart"/>
      <w:r w:rsidRPr="00701013">
        <w:rPr>
          <w:rFonts w:ascii="Verdana" w:hAnsi="Verdana" w:cs="Arial"/>
          <w:color w:val="2D0A90"/>
          <w:sz w:val="22"/>
        </w:rPr>
        <w:t>Cetara</w:t>
      </w:r>
      <w:proofErr w:type="spellEnd"/>
    </w:p>
    <w:p w:rsidR="000B49B2" w:rsidRPr="006D4D31" w:rsidRDefault="000B49B2" w:rsidP="006D4D31">
      <w:pPr>
        <w:rPr>
          <w:szCs w:val="22"/>
        </w:rPr>
      </w:pPr>
    </w:p>
    <w:sectPr w:rsidR="000B49B2" w:rsidRPr="006D4D31"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18CF"/>
    <w:rsid w:val="000737DD"/>
    <w:rsid w:val="00076EB8"/>
    <w:rsid w:val="00094719"/>
    <w:rsid w:val="000A0F1D"/>
    <w:rsid w:val="000A2231"/>
    <w:rsid w:val="000B49B2"/>
    <w:rsid w:val="000C51A1"/>
    <w:rsid w:val="000C646F"/>
    <w:rsid w:val="000E3ACD"/>
    <w:rsid w:val="000F52FC"/>
    <w:rsid w:val="00126490"/>
    <w:rsid w:val="0013069C"/>
    <w:rsid w:val="00132962"/>
    <w:rsid w:val="00144425"/>
    <w:rsid w:val="00155904"/>
    <w:rsid w:val="00165861"/>
    <w:rsid w:val="00166B3A"/>
    <w:rsid w:val="00185D49"/>
    <w:rsid w:val="001B433C"/>
    <w:rsid w:val="001D29FA"/>
    <w:rsid w:val="001D6033"/>
    <w:rsid w:val="001F0A6F"/>
    <w:rsid w:val="00215A5D"/>
    <w:rsid w:val="00221A19"/>
    <w:rsid w:val="00274AFF"/>
    <w:rsid w:val="002A5A0D"/>
    <w:rsid w:val="002D2592"/>
    <w:rsid w:val="002F1880"/>
    <w:rsid w:val="00312939"/>
    <w:rsid w:val="00317972"/>
    <w:rsid w:val="00340399"/>
    <w:rsid w:val="00347BC1"/>
    <w:rsid w:val="003561E0"/>
    <w:rsid w:val="00375180"/>
    <w:rsid w:val="003829B1"/>
    <w:rsid w:val="00385488"/>
    <w:rsid w:val="00386924"/>
    <w:rsid w:val="0039266E"/>
    <w:rsid w:val="003A616A"/>
    <w:rsid w:val="003C0B5B"/>
    <w:rsid w:val="003C742F"/>
    <w:rsid w:val="003F4D5D"/>
    <w:rsid w:val="00405F1B"/>
    <w:rsid w:val="00411906"/>
    <w:rsid w:val="00422E57"/>
    <w:rsid w:val="00433BC2"/>
    <w:rsid w:val="0043530C"/>
    <w:rsid w:val="00441F87"/>
    <w:rsid w:val="00457A59"/>
    <w:rsid w:val="00463F16"/>
    <w:rsid w:val="00465101"/>
    <w:rsid w:val="0048430B"/>
    <w:rsid w:val="00495748"/>
    <w:rsid w:val="004A4AE3"/>
    <w:rsid w:val="004F28A8"/>
    <w:rsid w:val="004F4E8F"/>
    <w:rsid w:val="0050725C"/>
    <w:rsid w:val="00520BB1"/>
    <w:rsid w:val="00562CE5"/>
    <w:rsid w:val="005A4541"/>
    <w:rsid w:val="005B06EE"/>
    <w:rsid w:val="005D3401"/>
    <w:rsid w:val="005E1236"/>
    <w:rsid w:val="005E7CD5"/>
    <w:rsid w:val="006404FD"/>
    <w:rsid w:val="00671D09"/>
    <w:rsid w:val="00685F38"/>
    <w:rsid w:val="006A125D"/>
    <w:rsid w:val="006A3A6F"/>
    <w:rsid w:val="006A6A84"/>
    <w:rsid w:val="006B00C9"/>
    <w:rsid w:val="006C423B"/>
    <w:rsid w:val="006C4FF1"/>
    <w:rsid w:val="006D4D31"/>
    <w:rsid w:val="00701013"/>
    <w:rsid w:val="00703F7D"/>
    <w:rsid w:val="00712F1F"/>
    <w:rsid w:val="00715429"/>
    <w:rsid w:val="007233B4"/>
    <w:rsid w:val="00770108"/>
    <w:rsid w:val="00791B28"/>
    <w:rsid w:val="007B77DA"/>
    <w:rsid w:val="007D01EC"/>
    <w:rsid w:val="007F06B2"/>
    <w:rsid w:val="00856051"/>
    <w:rsid w:val="00865DC6"/>
    <w:rsid w:val="00874CB4"/>
    <w:rsid w:val="00887B6D"/>
    <w:rsid w:val="00891A84"/>
    <w:rsid w:val="00891E39"/>
    <w:rsid w:val="008966BE"/>
    <w:rsid w:val="00896A55"/>
    <w:rsid w:val="008B0639"/>
    <w:rsid w:val="008B200C"/>
    <w:rsid w:val="00937E8D"/>
    <w:rsid w:val="009426EE"/>
    <w:rsid w:val="0094365A"/>
    <w:rsid w:val="00956E5F"/>
    <w:rsid w:val="00963CB1"/>
    <w:rsid w:val="0098463A"/>
    <w:rsid w:val="00986228"/>
    <w:rsid w:val="009926B3"/>
    <w:rsid w:val="009B65DB"/>
    <w:rsid w:val="009C6979"/>
    <w:rsid w:val="009E3763"/>
    <w:rsid w:val="00A00ED1"/>
    <w:rsid w:val="00A20FA8"/>
    <w:rsid w:val="00A214FA"/>
    <w:rsid w:val="00A47EC8"/>
    <w:rsid w:val="00A55017"/>
    <w:rsid w:val="00A70111"/>
    <w:rsid w:val="00A7222D"/>
    <w:rsid w:val="00AA5417"/>
    <w:rsid w:val="00AB1582"/>
    <w:rsid w:val="00AC17C6"/>
    <w:rsid w:val="00AC4341"/>
    <w:rsid w:val="00AC6D90"/>
    <w:rsid w:val="00AD01E8"/>
    <w:rsid w:val="00AD2C6F"/>
    <w:rsid w:val="00AD501D"/>
    <w:rsid w:val="00AD69E6"/>
    <w:rsid w:val="00B13B36"/>
    <w:rsid w:val="00B22711"/>
    <w:rsid w:val="00B60844"/>
    <w:rsid w:val="00B67493"/>
    <w:rsid w:val="00B707D9"/>
    <w:rsid w:val="00B81EF6"/>
    <w:rsid w:val="00BA125D"/>
    <w:rsid w:val="00BB7ADB"/>
    <w:rsid w:val="00C117DA"/>
    <w:rsid w:val="00C177D7"/>
    <w:rsid w:val="00C3461B"/>
    <w:rsid w:val="00C3681C"/>
    <w:rsid w:val="00C63DBA"/>
    <w:rsid w:val="00CB13CC"/>
    <w:rsid w:val="00CB2D3A"/>
    <w:rsid w:val="00CC2A0A"/>
    <w:rsid w:val="00CE0A92"/>
    <w:rsid w:val="00D24A44"/>
    <w:rsid w:val="00D4234C"/>
    <w:rsid w:val="00D45ACA"/>
    <w:rsid w:val="00D71129"/>
    <w:rsid w:val="00D84E35"/>
    <w:rsid w:val="00DC0019"/>
    <w:rsid w:val="00DC75C5"/>
    <w:rsid w:val="00DC7909"/>
    <w:rsid w:val="00DF4873"/>
    <w:rsid w:val="00E20B5D"/>
    <w:rsid w:val="00E30859"/>
    <w:rsid w:val="00E437E2"/>
    <w:rsid w:val="00EA2FAC"/>
    <w:rsid w:val="00EA7176"/>
    <w:rsid w:val="00EB680B"/>
    <w:rsid w:val="00EC5505"/>
    <w:rsid w:val="00EC63B3"/>
    <w:rsid w:val="00EC692D"/>
    <w:rsid w:val="00EE2CA7"/>
    <w:rsid w:val="00EF58F3"/>
    <w:rsid w:val="00F05A06"/>
    <w:rsid w:val="00F23EC7"/>
    <w:rsid w:val="00F27899"/>
    <w:rsid w:val="00F36F40"/>
    <w:rsid w:val="00F513DC"/>
    <w:rsid w:val="00F5356D"/>
    <w:rsid w:val="00F54140"/>
    <w:rsid w:val="00F60B8C"/>
    <w:rsid w:val="00F61DAA"/>
    <w:rsid w:val="00F80DE0"/>
    <w:rsid w:val="00F90F01"/>
    <w:rsid w:val="00FB2CAF"/>
    <w:rsid w:val="00FC5C54"/>
    <w:rsid w:val="00FC6ECD"/>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2016-05-30T15:02:00Z</dcterms:created>
  <dcterms:modified xsi:type="dcterms:W3CDTF">2016-05-30T15:02:00Z</dcterms:modified>
</cp:coreProperties>
</file>